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0" w:type="dxa"/>
        <w:tblLook w:val="04A0" w:firstRow="1" w:lastRow="0" w:firstColumn="1" w:lastColumn="0" w:noHBand="0" w:noVBand="1"/>
      </w:tblPr>
      <w:tblGrid>
        <w:gridCol w:w="660"/>
        <w:gridCol w:w="820"/>
        <w:gridCol w:w="7040"/>
        <w:gridCol w:w="860"/>
      </w:tblGrid>
      <w:tr w:rsidR="00782662" w:rsidRPr="00782662" w:rsidTr="00782662">
        <w:trPr>
          <w:trHeight w:val="300"/>
        </w:trPr>
        <w:tc>
          <w:tcPr>
            <w:tcW w:w="9380" w:type="dxa"/>
            <w:gridSpan w:val="4"/>
            <w:shd w:val="clear" w:color="auto" w:fill="DAF2D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SCIENZE POLITICHE</w:t>
            </w:r>
          </w:p>
        </w:tc>
      </w:tr>
      <w:tr w:rsidR="00782662" w:rsidRPr="00782662" w:rsidTr="00782662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BA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134SP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662" w:rsidRPr="00782662" w:rsidRDefault="0078266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ENGLISH FOR SOCIAL AND POLITICAL SCIENCE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  CFU</w:t>
            </w:r>
          </w:p>
        </w:tc>
      </w:tr>
      <w:tr w:rsidR="00782662" w:rsidRPr="00782662" w:rsidTr="0078266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176SP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662" w:rsidRPr="00782662" w:rsidRDefault="0078266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COMPARATIVE POLITICS AND FOREIGN POLICY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9 CFU</w:t>
            </w:r>
          </w:p>
        </w:tc>
      </w:tr>
      <w:tr w:rsidR="00782662" w:rsidRPr="00782662" w:rsidTr="00782662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600SP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662" w:rsidRPr="00782662" w:rsidRDefault="0078266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GEO-ECONOMICS OF SUSTAINABLE DEVELOPMENT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9 CFU</w:t>
            </w:r>
          </w:p>
        </w:tc>
      </w:tr>
      <w:tr w:rsidR="00782662" w:rsidRPr="00782662" w:rsidTr="00782662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607SP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662" w:rsidRPr="00782662" w:rsidRDefault="0078266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ENGLISH STUDIES ADV.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  CFU</w:t>
            </w:r>
          </w:p>
        </w:tc>
      </w:tr>
      <w:tr w:rsidR="00782662" w:rsidRPr="00782662" w:rsidTr="007826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618SP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GROWTH ECONOMICS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9 CFU</w:t>
            </w:r>
          </w:p>
        </w:tc>
      </w:tr>
      <w:tr w:rsidR="00782662" w:rsidRPr="00782662" w:rsidTr="0078266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626SP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662" w:rsidRPr="00782662" w:rsidRDefault="0078266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ENGLISH STUDIES ADV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9 CFU</w:t>
            </w:r>
          </w:p>
        </w:tc>
      </w:tr>
      <w:tr w:rsidR="00782662" w:rsidRPr="00782662" w:rsidTr="007826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631SP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662" w:rsidRPr="00782662" w:rsidRDefault="0078266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EU LAW AND POLICIES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9 CFU</w:t>
            </w:r>
          </w:p>
        </w:tc>
      </w:tr>
      <w:tr w:rsidR="00782662" w:rsidRPr="00782662" w:rsidTr="007826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636SP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662" w:rsidRPr="00782662" w:rsidRDefault="0078266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CONFLICT RESOLUTION AND PEACE BUILDING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9 CFU</w:t>
            </w:r>
          </w:p>
        </w:tc>
      </w:tr>
      <w:tr w:rsidR="00782662" w:rsidRPr="00782662" w:rsidTr="0078266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642SP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662" w:rsidRPr="00782662" w:rsidRDefault="0078266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COMPARATIVE PRIVATE LAW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9 CFU</w:t>
            </w:r>
          </w:p>
        </w:tc>
      </w:tr>
      <w:tr w:rsidR="00782662" w:rsidRPr="00782662" w:rsidTr="00782662">
        <w:trPr>
          <w:trHeight w:val="315"/>
        </w:trPr>
        <w:tc>
          <w:tcPr>
            <w:tcW w:w="9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F2D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EUROPEAN POLICIES FOR DIGITAL, ECOLOGICAL AND SOCIAL TRANSITIONS</w:t>
            </w:r>
          </w:p>
        </w:tc>
      </w:tr>
      <w:tr w:rsidR="00782662" w:rsidRPr="00782662" w:rsidTr="00782662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MA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182SP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HISTORY OF EU INSTITUTIONS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5 CFU</w:t>
            </w:r>
          </w:p>
        </w:tc>
      </w:tr>
      <w:tr w:rsidR="00782662" w:rsidRPr="00782662" w:rsidTr="007826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198SP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662" w:rsidRPr="00782662" w:rsidRDefault="0078266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FRENCH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 CFU</w:t>
            </w:r>
          </w:p>
        </w:tc>
      </w:tr>
      <w:tr w:rsidR="00782662" w:rsidRPr="00782662" w:rsidTr="007826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199SP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662" w:rsidRPr="00782662" w:rsidRDefault="00782662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GERMAN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 CFU</w:t>
            </w:r>
          </w:p>
        </w:tc>
      </w:tr>
      <w:tr w:rsidR="00782662" w:rsidRPr="00782662" w:rsidTr="007826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200SP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SINGLE MARKET, COMPETITION AND STATE AID REGULATION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3 CFU</w:t>
            </w:r>
          </w:p>
        </w:tc>
      </w:tr>
    </w:tbl>
    <w:p w:rsidR="00782662" w:rsidRPr="00782662" w:rsidRDefault="00782662" w:rsidP="00782662">
      <w:pPr>
        <w:rPr>
          <w:rFonts w:asciiTheme="minorHAnsi" w:eastAsia="Times New Roman" w:hAnsiTheme="minorHAnsi" w:cstheme="minorHAnsi"/>
          <w:color w:val="000000"/>
        </w:rPr>
      </w:pPr>
    </w:p>
    <w:p w:rsidR="00782662" w:rsidRPr="00782662" w:rsidRDefault="00782662" w:rsidP="00782662">
      <w:pPr>
        <w:rPr>
          <w:rFonts w:asciiTheme="minorHAnsi" w:eastAsia="Times New Roman" w:hAnsiTheme="minorHAnsi" w:cstheme="minorHAnsi"/>
          <w:color w:val="000000"/>
        </w:rPr>
      </w:pPr>
      <w:r w:rsidRPr="00782662">
        <w:rPr>
          <w:rFonts w:asciiTheme="minorHAnsi" w:eastAsia="Times New Roman" w:hAnsiTheme="minorHAnsi" w:cstheme="minorHAnsi"/>
          <w:color w:val="000000"/>
        </w:rPr>
        <w:t>Students can also chose one course offered by the faculty of economics:</w:t>
      </w:r>
    </w:p>
    <w:p w:rsidR="00782662" w:rsidRPr="00782662" w:rsidRDefault="00782662" w:rsidP="00782662">
      <w:pPr>
        <w:rPr>
          <w:rFonts w:asciiTheme="minorHAnsi" w:eastAsia="Times New Roman" w:hAnsiTheme="minorHAnsi" w:cstheme="minorHAnsi"/>
          <w:color w:val="000000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660"/>
        <w:gridCol w:w="820"/>
        <w:gridCol w:w="7040"/>
        <w:gridCol w:w="860"/>
      </w:tblGrid>
      <w:tr w:rsidR="00782662" w:rsidRPr="00782662" w:rsidTr="00782662">
        <w:trPr>
          <w:trHeight w:val="300"/>
        </w:trPr>
        <w:tc>
          <w:tcPr>
            <w:tcW w:w="9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F2D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DEAMS</w:t>
            </w:r>
          </w:p>
        </w:tc>
      </w:tr>
      <w:tr w:rsidR="00782662" w:rsidRPr="00782662" w:rsidTr="00782662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564EC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INTERNATIONAL MARKETING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9 CFU</w:t>
            </w:r>
          </w:p>
        </w:tc>
      </w:tr>
      <w:tr w:rsidR="00782662" w:rsidRPr="00782662" w:rsidTr="0078266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575EC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ENTREPRENEURSHIP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9 CFU</w:t>
            </w:r>
          </w:p>
        </w:tc>
      </w:tr>
      <w:tr w:rsidR="00782662" w:rsidRPr="00782662" w:rsidTr="0078266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617EC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SISTAINABLE AGRI-FOOD SYSTEM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2662" w:rsidRPr="00782662" w:rsidRDefault="00782662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782662">
              <w:rPr>
                <w:rFonts w:asciiTheme="minorHAnsi" w:eastAsia="Times New Roman" w:hAnsiTheme="minorHAnsi" w:cstheme="minorHAnsi"/>
                <w:color w:val="000000"/>
              </w:rPr>
              <w:t>6 CFU</w:t>
            </w:r>
          </w:p>
        </w:tc>
      </w:tr>
    </w:tbl>
    <w:p w:rsidR="00B36B42" w:rsidRPr="000F59C5" w:rsidRDefault="00B36B42">
      <w:pPr>
        <w:rPr>
          <w:lang w:val="sr-Latn-ME"/>
        </w:rPr>
      </w:pPr>
      <w:bookmarkStart w:id="0" w:name="_GoBack"/>
      <w:bookmarkEnd w:id="0"/>
    </w:p>
    <w:sectPr w:rsidR="00B36B42" w:rsidRPr="000F59C5" w:rsidSect="00764FE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E1"/>
    <w:rsid w:val="000F59C5"/>
    <w:rsid w:val="00764FE6"/>
    <w:rsid w:val="00780738"/>
    <w:rsid w:val="00782662"/>
    <w:rsid w:val="00B36B42"/>
    <w:rsid w:val="00E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2571A-ACDE-4286-B6A2-A1A2B23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2024-10-18T09:04:00Z</dcterms:created>
  <dcterms:modified xsi:type="dcterms:W3CDTF">2024-10-18T09:04:00Z</dcterms:modified>
</cp:coreProperties>
</file>